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E2E2" w14:textId="77777777" w:rsidR="005F6505" w:rsidRDefault="001D4BFA" w:rsidP="005F6505">
      <w:pPr>
        <w:spacing w:line="360" w:lineRule="auto"/>
        <w:jc w:val="left"/>
      </w:pPr>
      <w:bookmarkStart w:id="0" w:name="_Toc257788215"/>
      <w:r>
        <w:rPr>
          <w:rFonts w:hint="eastAsia"/>
        </w:rPr>
        <w:t>附件二：</w:t>
      </w:r>
    </w:p>
    <w:p w14:paraId="7E6F73A0" w14:textId="4798BC7C" w:rsidR="001D4BFA" w:rsidRPr="005F6505" w:rsidRDefault="001D4BFA" w:rsidP="005F6505">
      <w:pPr>
        <w:spacing w:line="360" w:lineRule="auto"/>
        <w:jc w:val="center"/>
      </w:pPr>
      <w:r w:rsidRPr="005F6505">
        <w:rPr>
          <w:rFonts w:ascii="华文中宋" w:eastAsia="华文中宋" w:hAnsi="华文中宋" w:hint="eastAsia"/>
          <w:sz w:val="32"/>
          <w:szCs w:val="32"/>
        </w:rPr>
        <w:t>机械与动力工程学院</w:t>
      </w:r>
      <w:r w:rsidR="005F6505" w:rsidRPr="005F6505">
        <w:rPr>
          <w:rFonts w:ascii="华文中宋" w:eastAsia="华文中宋" w:hAnsi="华文中宋" w:hint="eastAsia"/>
          <w:sz w:val="32"/>
          <w:szCs w:val="32"/>
        </w:rPr>
        <w:t>研究生</w:t>
      </w:r>
      <w:r w:rsidR="00B91E51">
        <w:rPr>
          <w:rFonts w:ascii="华文中宋" w:eastAsia="华文中宋" w:hAnsi="华文中宋" w:hint="eastAsia"/>
          <w:sz w:val="32"/>
          <w:szCs w:val="32"/>
        </w:rPr>
        <w:t>系所</w:t>
      </w:r>
      <w:r w:rsidRPr="005F6505">
        <w:rPr>
          <w:rFonts w:ascii="华文中宋" w:eastAsia="华文中宋" w:hAnsi="华文中宋" w:hint="eastAsia"/>
          <w:sz w:val="32"/>
          <w:szCs w:val="32"/>
        </w:rPr>
        <w:t>班主任</w:t>
      </w:r>
      <w:r w:rsidR="005819A4">
        <w:rPr>
          <w:rFonts w:ascii="华文中宋" w:eastAsia="华文中宋" w:hAnsi="华文中宋" w:hint="eastAsia"/>
          <w:sz w:val="32"/>
          <w:szCs w:val="32"/>
        </w:rPr>
        <w:t>岗位</w:t>
      </w:r>
      <w:r w:rsidRPr="005F6505">
        <w:rPr>
          <w:rFonts w:ascii="华文中宋" w:eastAsia="华文中宋" w:hAnsi="华文中宋" w:hint="eastAsia"/>
          <w:sz w:val="32"/>
          <w:szCs w:val="32"/>
        </w:rPr>
        <w:t>职责</w:t>
      </w:r>
      <w:bookmarkEnd w:id="0"/>
    </w:p>
    <w:p w14:paraId="77875035" w14:textId="77777777" w:rsidR="005F6505" w:rsidRDefault="005F6505" w:rsidP="001D4BFA">
      <w:pPr>
        <w:spacing w:line="360" w:lineRule="auto"/>
        <w:ind w:firstLineChars="196" w:firstLine="549"/>
        <w:rPr>
          <w:rFonts w:ascii="仿宋" w:eastAsia="仿宋" w:hAnsi="仿宋" w:cs="Arial"/>
          <w:kern w:val="0"/>
          <w:sz w:val="28"/>
        </w:rPr>
      </w:pPr>
    </w:p>
    <w:p w14:paraId="7E6F73A1" w14:textId="0137BCD1" w:rsidR="001D4BFA" w:rsidRPr="005F6505" w:rsidRDefault="005F6505" w:rsidP="001D4BFA">
      <w:pPr>
        <w:spacing w:line="360" w:lineRule="auto"/>
        <w:ind w:firstLineChars="196" w:firstLine="549"/>
        <w:rPr>
          <w:rFonts w:ascii="仿宋" w:eastAsia="仿宋" w:hAnsi="仿宋" w:cs="Arial"/>
          <w:kern w:val="0"/>
          <w:sz w:val="28"/>
        </w:rPr>
      </w:pPr>
      <w:r>
        <w:rPr>
          <w:rFonts w:ascii="仿宋" w:eastAsia="仿宋" w:hAnsi="仿宋" w:cs="Arial" w:hint="eastAsia"/>
          <w:kern w:val="0"/>
          <w:sz w:val="28"/>
        </w:rPr>
        <w:t>机械与动力工程学院</w:t>
      </w:r>
      <w:r w:rsidRPr="00C51D4C">
        <w:rPr>
          <w:rFonts w:ascii="仿宋" w:eastAsia="仿宋" w:hAnsi="仿宋" w:cs="Arial" w:hint="eastAsia"/>
          <w:kern w:val="0"/>
          <w:sz w:val="28"/>
        </w:rPr>
        <w:t>研究生班主任是以系所平台为单位建立的旨在对研究生学术精神、家国情怀、行业情怀起到价值引领的指导团队，是研究生思想政治教育和学术精神传递的积极组织者和实施者，对于全面贯彻落实党的教育方针起</w:t>
      </w:r>
      <w:bookmarkStart w:id="1" w:name="_GoBack"/>
      <w:bookmarkEnd w:id="1"/>
      <w:r w:rsidRPr="00C51D4C">
        <w:rPr>
          <w:rFonts w:ascii="仿宋" w:eastAsia="仿宋" w:hAnsi="仿宋" w:cs="Arial" w:hint="eastAsia"/>
          <w:kern w:val="0"/>
          <w:sz w:val="28"/>
        </w:rPr>
        <w:t>到重要作用。</w:t>
      </w:r>
      <w:r w:rsidR="001D4BFA" w:rsidRPr="005F6505">
        <w:rPr>
          <w:rFonts w:ascii="仿宋" w:eastAsia="仿宋" w:hAnsi="仿宋" w:cs="Arial" w:hint="eastAsia"/>
          <w:kern w:val="0"/>
          <w:sz w:val="28"/>
        </w:rPr>
        <w:t>具体职责如下：</w:t>
      </w:r>
    </w:p>
    <w:p w14:paraId="7E6F73A2" w14:textId="32BB3A65" w:rsidR="001D4BFA" w:rsidRPr="005F6505" w:rsidRDefault="005F6505" w:rsidP="001D4BFA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>
        <w:rPr>
          <w:rFonts w:ascii="仿宋" w:eastAsia="仿宋" w:hAnsi="仿宋" w:cs="Arial" w:hint="eastAsia"/>
          <w:kern w:val="0"/>
          <w:sz w:val="28"/>
        </w:rPr>
        <w:t>加强研究生</w:t>
      </w:r>
      <w:r w:rsidR="00B80C38" w:rsidRPr="005F6505">
        <w:rPr>
          <w:rFonts w:ascii="仿宋" w:eastAsia="仿宋" w:hAnsi="仿宋" w:cs="Arial" w:hint="eastAsia"/>
          <w:kern w:val="0"/>
          <w:sz w:val="28"/>
        </w:rPr>
        <w:t>价值</w:t>
      </w:r>
      <w:r w:rsidR="001D4BFA" w:rsidRPr="005F6505">
        <w:rPr>
          <w:rFonts w:ascii="仿宋" w:eastAsia="仿宋" w:hAnsi="仿宋" w:cs="Arial" w:hint="eastAsia"/>
          <w:kern w:val="0"/>
          <w:sz w:val="28"/>
        </w:rPr>
        <w:t>引领</w:t>
      </w:r>
    </w:p>
    <w:p w14:paraId="7E6F73A3" w14:textId="121EE056" w:rsidR="001D4BFA" w:rsidRPr="005F6505" w:rsidRDefault="005F6505" w:rsidP="005F6505">
      <w:pPr>
        <w:numPr>
          <w:ilvl w:val="0"/>
          <w:numId w:val="2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 w:rsidRPr="005F6505">
        <w:rPr>
          <w:rFonts w:ascii="仿宋" w:eastAsia="仿宋" w:hAnsi="仿宋" w:cs="Arial" w:hint="eastAsia"/>
          <w:kern w:val="0"/>
          <w:sz w:val="28"/>
        </w:rPr>
        <w:t>面向系所研究生组织行</w:t>
      </w:r>
      <w:r>
        <w:rPr>
          <w:rFonts w:ascii="仿宋" w:eastAsia="仿宋" w:hAnsi="仿宋" w:cs="Arial" w:hint="eastAsia"/>
          <w:kern w:val="0"/>
          <w:sz w:val="28"/>
        </w:rPr>
        <w:t>业领域、学术前沿知识讲座，开展专业研讨与咨询，营造浓厚学术氛围</w:t>
      </w:r>
      <w:r w:rsidR="001D4BFA" w:rsidRPr="005F6505">
        <w:rPr>
          <w:rFonts w:ascii="仿宋" w:eastAsia="仿宋" w:hAnsi="仿宋" w:cs="Arial" w:hint="eastAsia"/>
          <w:kern w:val="0"/>
          <w:sz w:val="28"/>
        </w:rPr>
        <w:t>；</w:t>
      </w:r>
    </w:p>
    <w:p w14:paraId="7E6F73A4" w14:textId="2EAFD80D" w:rsidR="005D277F" w:rsidRPr="005F6505" w:rsidRDefault="005F6505" w:rsidP="005F6505">
      <w:pPr>
        <w:numPr>
          <w:ilvl w:val="0"/>
          <w:numId w:val="2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 w:rsidRPr="005F6505">
        <w:rPr>
          <w:rFonts w:ascii="仿宋" w:eastAsia="仿宋" w:hAnsi="仿宋" w:cs="Arial" w:hint="eastAsia"/>
          <w:kern w:val="0"/>
          <w:sz w:val="28"/>
        </w:rPr>
        <w:t>指导并协助组织开展学科平台研究生砺远学术论坛及沙龙活动，提升研究生学术能力</w:t>
      </w:r>
      <w:r w:rsidR="005D277F" w:rsidRPr="005F6505">
        <w:rPr>
          <w:rFonts w:ascii="仿宋" w:eastAsia="仿宋" w:hAnsi="仿宋" w:cs="Arial" w:hint="eastAsia"/>
          <w:kern w:val="0"/>
          <w:sz w:val="28"/>
        </w:rPr>
        <w:t>。</w:t>
      </w:r>
    </w:p>
    <w:p w14:paraId="7E6F73A5" w14:textId="33FC1F14" w:rsidR="00B80C38" w:rsidRPr="005F6505" w:rsidRDefault="005F6505" w:rsidP="005F6505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 w:rsidRPr="005F6505">
        <w:rPr>
          <w:rFonts w:ascii="仿宋" w:eastAsia="仿宋" w:hAnsi="仿宋" w:cs="Arial" w:hint="eastAsia"/>
          <w:kern w:val="0"/>
          <w:sz w:val="28"/>
        </w:rPr>
        <w:t>推进研究生就业引导</w:t>
      </w:r>
    </w:p>
    <w:p w14:paraId="7E6F73A6" w14:textId="14023B9B" w:rsidR="006128B0" w:rsidRPr="005F6505" w:rsidRDefault="005F6505" w:rsidP="005F6505">
      <w:pPr>
        <w:numPr>
          <w:ilvl w:val="0"/>
          <w:numId w:val="5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 w:rsidRPr="005F6505">
        <w:rPr>
          <w:rFonts w:ascii="仿宋" w:eastAsia="仿宋" w:hAnsi="仿宋" w:cs="Arial" w:hint="eastAsia"/>
          <w:kern w:val="0"/>
          <w:sz w:val="28"/>
        </w:rPr>
        <w:t>担任专业领域暑期重点企业实习实践带队指导教师，培养研究生家国情怀，鼓励毕业生与祖国同向同行</w:t>
      </w:r>
      <w:r w:rsidR="006128B0" w:rsidRPr="005F6505">
        <w:rPr>
          <w:rFonts w:ascii="仿宋" w:eastAsia="仿宋" w:hAnsi="仿宋" w:cs="Arial" w:hint="eastAsia"/>
          <w:kern w:val="0"/>
          <w:sz w:val="28"/>
        </w:rPr>
        <w:t>；</w:t>
      </w:r>
    </w:p>
    <w:p w14:paraId="7E6F73A7" w14:textId="75561508" w:rsidR="006128B0" w:rsidRPr="005F6505" w:rsidRDefault="005F6505" w:rsidP="005F6505">
      <w:pPr>
        <w:numPr>
          <w:ilvl w:val="0"/>
          <w:numId w:val="5"/>
        </w:numPr>
        <w:spacing w:line="360" w:lineRule="auto"/>
        <w:rPr>
          <w:rFonts w:ascii="仿宋" w:eastAsia="仿宋" w:hAnsi="仿宋" w:cs="Arial"/>
          <w:kern w:val="0"/>
          <w:sz w:val="28"/>
        </w:rPr>
      </w:pPr>
      <w:r w:rsidRPr="005F6505">
        <w:rPr>
          <w:rFonts w:ascii="仿宋" w:eastAsia="仿宋" w:hAnsi="仿宋" w:cs="Arial" w:hint="eastAsia"/>
          <w:kern w:val="0"/>
          <w:sz w:val="28"/>
        </w:rPr>
        <w:t>开展座谈交流、生涯指导等线上线下咨询活动，提升系所研究生赴重点行业及学术领域就业比率</w:t>
      </w:r>
      <w:r w:rsidR="006128B0" w:rsidRPr="005F6505">
        <w:rPr>
          <w:rFonts w:ascii="仿宋" w:eastAsia="仿宋" w:hAnsi="仿宋" w:cs="Arial" w:hint="eastAsia"/>
          <w:kern w:val="0"/>
          <w:sz w:val="28"/>
        </w:rPr>
        <w:t>；</w:t>
      </w:r>
    </w:p>
    <w:p w14:paraId="7E6F73B4" w14:textId="77777777" w:rsidR="00644421" w:rsidRPr="005F6505" w:rsidRDefault="00644421" w:rsidP="00644421">
      <w:pPr>
        <w:spacing w:line="360" w:lineRule="auto"/>
        <w:rPr>
          <w:rFonts w:ascii="仿宋" w:eastAsia="仿宋" w:hAnsi="仿宋" w:cs="Arial"/>
          <w:kern w:val="0"/>
          <w:sz w:val="28"/>
        </w:rPr>
      </w:pPr>
    </w:p>
    <w:p w14:paraId="7E6F73B5" w14:textId="26D50D30" w:rsidR="002B54F2" w:rsidRPr="005F6505" w:rsidRDefault="002B54F2" w:rsidP="005C5609">
      <w:pPr>
        <w:spacing w:line="360" w:lineRule="auto"/>
        <w:rPr>
          <w:rFonts w:ascii="仿宋" w:eastAsia="仿宋" w:hAnsi="仿宋" w:cs="Arial"/>
          <w:kern w:val="0"/>
          <w:sz w:val="28"/>
        </w:rPr>
      </w:pPr>
    </w:p>
    <w:sectPr w:rsidR="002B54F2" w:rsidRPr="005F6505" w:rsidSect="006D4241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D8CD" w14:textId="77777777" w:rsidR="005E1BB8" w:rsidRDefault="005E1BB8" w:rsidP="005D375D">
      <w:r>
        <w:separator/>
      </w:r>
    </w:p>
  </w:endnote>
  <w:endnote w:type="continuationSeparator" w:id="0">
    <w:p w14:paraId="5FCFB0EF" w14:textId="77777777" w:rsidR="005E1BB8" w:rsidRDefault="005E1BB8" w:rsidP="005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2FD10" w14:textId="77777777" w:rsidR="005E1BB8" w:rsidRDefault="005E1BB8" w:rsidP="005D375D">
      <w:r>
        <w:separator/>
      </w:r>
    </w:p>
  </w:footnote>
  <w:footnote w:type="continuationSeparator" w:id="0">
    <w:p w14:paraId="7F2F8BBC" w14:textId="77777777" w:rsidR="005E1BB8" w:rsidRDefault="005E1BB8" w:rsidP="005D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3B8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32E36B47"/>
    <w:multiLevelType w:val="hybridMultilevel"/>
    <w:tmpl w:val="65CC9D4E"/>
    <w:lvl w:ilvl="0" w:tplc="CEF6349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50A03FC0"/>
    <w:multiLevelType w:val="hybridMultilevel"/>
    <w:tmpl w:val="9A4A935A"/>
    <w:lvl w:ilvl="0" w:tplc="1674DF6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5EEC53D0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 w15:restartNumberingAfterBreak="0">
    <w:nsid w:val="65B10D8C"/>
    <w:multiLevelType w:val="hybridMultilevel"/>
    <w:tmpl w:val="85800130"/>
    <w:lvl w:ilvl="0" w:tplc="B266A2C2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76CF27F4"/>
    <w:multiLevelType w:val="hybridMultilevel"/>
    <w:tmpl w:val="39D2A5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DC77B0"/>
    <w:multiLevelType w:val="hybridMultilevel"/>
    <w:tmpl w:val="9C306226"/>
    <w:lvl w:ilvl="0" w:tplc="9CC0F8A6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7C4E1694"/>
    <w:multiLevelType w:val="hybridMultilevel"/>
    <w:tmpl w:val="886CFA4A"/>
    <w:lvl w:ilvl="0" w:tplc="FD2639FA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 w15:restartNumberingAfterBreak="0">
    <w:nsid w:val="7E73636A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FA"/>
    <w:rsid w:val="000161D6"/>
    <w:rsid w:val="00024FD2"/>
    <w:rsid w:val="00042E3C"/>
    <w:rsid w:val="00093DD5"/>
    <w:rsid w:val="000B5E99"/>
    <w:rsid w:val="000C13EE"/>
    <w:rsid w:val="00107828"/>
    <w:rsid w:val="00122FE5"/>
    <w:rsid w:val="00143254"/>
    <w:rsid w:val="001B5330"/>
    <w:rsid w:val="001D4BFA"/>
    <w:rsid w:val="0024471B"/>
    <w:rsid w:val="00257577"/>
    <w:rsid w:val="00263371"/>
    <w:rsid w:val="002B54F2"/>
    <w:rsid w:val="002D020C"/>
    <w:rsid w:val="00457C17"/>
    <w:rsid w:val="004B4DC5"/>
    <w:rsid w:val="004D7A66"/>
    <w:rsid w:val="00513C98"/>
    <w:rsid w:val="00530CBA"/>
    <w:rsid w:val="005819A4"/>
    <w:rsid w:val="005962BA"/>
    <w:rsid w:val="005C5609"/>
    <w:rsid w:val="005D277F"/>
    <w:rsid w:val="005D375D"/>
    <w:rsid w:val="005E1BB8"/>
    <w:rsid w:val="005E5CF0"/>
    <w:rsid w:val="005F6505"/>
    <w:rsid w:val="006128B0"/>
    <w:rsid w:val="00634A1A"/>
    <w:rsid w:val="00644421"/>
    <w:rsid w:val="006D4241"/>
    <w:rsid w:val="00710100"/>
    <w:rsid w:val="007A7263"/>
    <w:rsid w:val="007E122B"/>
    <w:rsid w:val="00967F60"/>
    <w:rsid w:val="009E6BFB"/>
    <w:rsid w:val="00A9215C"/>
    <w:rsid w:val="00AC15FD"/>
    <w:rsid w:val="00AC26B1"/>
    <w:rsid w:val="00B02AE3"/>
    <w:rsid w:val="00B06D9B"/>
    <w:rsid w:val="00B3045B"/>
    <w:rsid w:val="00B74A84"/>
    <w:rsid w:val="00B77639"/>
    <w:rsid w:val="00B80C38"/>
    <w:rsid w:val="00B91E51"/>
    <w:rsid w:val="00B92AB1"/>
    <w:rsid w:val="00BE6688"/>
    <w:rsid w:val="00C0537A"/>
    <w:rsid w:val="00C30373"/>
    <w:rsid w:val="00C603BF"/>
    <w:rsid w:val="00D173A6"/>
    <w:rsid w:val="00D27064"/>
    <w:rsid w:val="00D86676"/>
    <w:rsid w:val="00DE2C37"/>
    <w:rsid w:val="00E526CF"/>
    <w:rsid w:val="00E66032"/>
    <w:rsid w:val="00ED76E3"/>
    <w:rsid w:val="00F041FE"/>
    <w:rsid w:val="00F21B0B"/>
    <w:rsid w:val="00FC7753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739F"/>
  <w15:docId w15:val="{ACE62BCB-4604-4C63-B785-F221723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D4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D4B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1D4BF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4B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D3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rsid w:val="002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4471B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612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Grace</cp:lastModifiedBy>
  <cp:revision>6</cp:revision>
  <cp:lastPrinted>2019-03-14T08:15:00Z</cp:lastPrinted>
  <dcterms:created xsi:type="dcterms:W3CDTF">2019-03-13T00:44:00Z</dcterms:created>
  <dcterms:modified xsi:type="dcterms:W3CDTF">2019-03-14T08:17:00Z</dcterms:modified>
</cp:coreProperties>
</file>